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088" w:type="dxa"/>
        <w:tblInd w:w="-348" w:type="dxa"/>
        <w:tblLook w:val="04A0" w:firstRow="1" w:lastRow="0" w:firstColumn="1" w:lastColumn="0" w:noHBand="0" w:noVBand="1"/>
      </w:tblPr>
      <w:tblGrid>
        <w:gridCol w:w="4992"/>
        <w:gridCol w:w="6096"/>
      </w:tblGrid>
      <w:tr w:rsidR="009A5162" w:rsidTr="00AC0264">
        <w:tc>
          <w:tcPr>
            <w:tcW w:w="4992" w:type="dxa"/>
            <w:hideMark/>
          </w:tcPr>
          <w:p w:rsidR="009A5162" w:rsidRDefault="009A5162" w:rsidP="00AC0264">
            <w:pPr>
              <w:spacing w:line="300" w:lineRule="exact"/>
              <w:rPr>
                <w:color w:val="000000"/>
                <w:sz w:val="26"/>
                <w:szCs w:val="26"/>
                <w:lang w:val="nl-NL"/>
              </w:rPr>
            </w:pPr>
            <w:bookmarkStart w:id="0" w:name="_GoBack"/>
            <w:bookmarkEnd w:id="0"/>
            <w:r>
              <w:rPr>
                <w:color w:val="000000"/>
                <w:sz w:val="26"/>
                <w:szCs w:val="26"/>
                <w:lang w:val="nl-NL"/>
              </w:rPr>
              <w:t xml:space="preserve">CỤC THI HÀNH ÁN DS TỈNH BẮC NINH </w:t>
            </w:r>
          </w:p>
        </w:tc>
        <w:tc>
          <w:tcPr>
            <w:tcW w:w="6096" w:type="dxa"/>
            <w:hideMark/>
          </w:tcPr>
          <w:p w:rsidR="009A5162" w:rsidRDefault="009A5162" w:rsidP="00AC0264">
            <w:pPr>
              <w:spacing w:line="300" w:lineRule="exact"/>
              <w:jc w:val="center"/>
              <w:rPr>
                <w:b/>
                <w:color w:val="000000"/>
                <w:sz w:val="26"/>
                <w:szCs w:val="26"/>
                <w:lang w:val="nl-NL"/>
              </w:rPr>
            </w:pPr>
            <w:r>
              <w:rPr>
                <w:b/>
                <w:color w:val="000000"/>
                <w:sz w:val="26"/>
                <w:szCs w:val="26"/>
                <w:lang w:val="nl-NL"/>
              </w:rPr>
              <w:t>CỘNG HOÀ XÃ HỘI CHỦ NGHĨA VIỆT NAM</w:t>
            </w:r>
          </w:p>
        </w:tc>
      </w:tr>
      <w:tr w:rsidR="009A5162" w:rsidTr="00AC0264">
        <w:tc>
          <w:tcPr>
            <w:tcW w:w="4992" w:type="dxa"/>
            <w:hideMark/>
          </w:tcPr>
          <w:p w:rsidR="009A5162" w:rsidRDefault="009A5162" w:rsidP="00AC0264">
            <w:pPr>
              <w:spacing w:line="300" w:lineRule="exact"/>
              <w:jc w:val="center"/>
              <w:rPr>
                <w:b/>
                <w:color w:val="000000"/>
                <w:sz w:val="26"/>
                <w:szCs w:val="26"/>
                <w:lang w:val="nl-NL"/>
              </w:rPr>
            </w:pPr>
            <w:r>
              <w:rPr>
                <w:b/>
                <w:color w:val="000000"/>
                <w:sz w:val="26"/>
                <w:szCs w:val="26"/>
                <w:lang w:val="nl-NL"/>
              </w:rPr>
              <w:t xml:space="preserve">CHI CỤC THI HÀNH ÁN DÂN SỰ </w:t>
            </w:r>
          </w:p>
          <w:p w:rsidR="009A5162" w:rsidRPr="00415A1E" w:rsidRDefault="009A5162" w:rsidP="00AC0264">
            <w:pPr>
              <w:spacing w:line="300" w:lineRule="exact"/>
              <w:jc w:val="center"/>
              <w:rPr>
                <w:b/>
                <w:color w:val="000000"/>
                <w:sz w:val="26"/>
                <w:szCs w:val="26"/>
                <w:lang w:val="nl-NL"/>
              </w:rPr>
            </w:pPr>
            <w:r>
              <w:rPr>
                <w:b/>
                <w:color w:val="000000"/>
                <w:sz w:val="26"/>
                <w:szCs w:val="26"/>
                <w:lang w:val="nl-NL"/>
              </w:rPr>
              <w:t xml:space="preserve">HUYỆN YÊN PHONG </w:t>
            </w:r>
          </w:p>
        </w:tc>
        <w:tc>
          <w:tcPr>
            <w:tcW w:w="6096" w:type="dxa"/>
            <w:hideMark/>
          </w:tcPr>
          <w:p w:rsidR="009A5162" w:rsidRDefault="009A5162" w:rsidP="00AC0264">
            <w:pPr>
              <w:spacing w:line="300" w:lineRule="exact"/>
              <w:jc w:val="center"/>
              <w:rPr>
                <w:b/>
                <w:color w:val="000000"/>
                <w:sz w:val="26"/>
                <w:szCs w:val="26"/>
                <w:lang w:val="vi-VN"/>
              </w:rPr>
            </w:pPr>
            <w:r>
              <w:rPr>
                <w:noProof/>
              </w:rPr>
              <mc:AlternateContent>
                <mc:Choice Requires="wps">
                  <w:drawing>
                    <wp:anchor distT="0" distB="0" distL="114300" distR="114300" simplePos="0" relativeHeight="251667456" behindDoc="0" locked="0" layoutInCell="1" allowOverlap="1" wp14:anchorId="0C26D0AC" wp14:editId="481FFB80">
                      <wp:simplePos x="0" y="0"/>
                      <wp:positionH relativeFrom="column">
                        <wp:posOffset>788670</wp:posOffset>
                      </wp:positionH>
                      <wp:positionV relativeFrom="paragraph">
                        <wp:posOffset>224790</wp:posOffset>
                      </wp:positionV>
                      <wp:extent cx="194310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1pt,17.7pt" to="215.1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UXIHA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"/>
                  </w:pict>
                </mc:Fallback>
              </mc:AlternateContent>
            </w:r>
            <w:r>
              <w:rPr>
                <w:b/>
                <w:color w:val="000000"/>
                <w:sz w:val="26"/>
                <w:szCs w:val="26"/>
                <w:lang w:val="vi-VN"/>
              </w:rPr>
              <w:t>Độc lập - Tự do - Hạnh phúc</w:t>
            </w:r>
          </w:p>
        </w:tc>
      </w:tr>
      <w:tr w:rsidR="009A5162" w:rsidTr="00AC0264">
        <w:tc>
          <w:tcPr>
            <w:tcW w:w="4992" w:type="dxa"/>
            <w:hideMark/>
          </w:tcPr>
          <w:p w:rsidR="009A5162" w:rsidRDefault="009A5162" w:rsidP="00AC0264">
            <w:pPr>
              <w:spacing w:line="300" w:lineRule="exact"/>
              <w:jc w:val="center"/>
              <w:rPr>
                <w:b/>
                <w:color w:val="000000"/>
                <w:sz w:val="26"/>
                <w:szCs w:val="26"/>
                <w:lang w:val="vi-VN"/>
              </w:rPr>
            </w:pPr>
            <w:r>
              <w:rPr>
                <w:noProof/>
              </w:rPr>
              <mc:AlternateContent>
                <mc:Choice Requires="wps">
                  <w:drawing>
                    <wp:anchor distT="0" distB="0" distL="114300" distR="114300" simplePos="0" relativeHeight="251668480" behindDoc="0" locked="0" layoutInCell="1" allowOverlap="1" wp14:anchorId="30FC0C52" wp14:editId="507164CE">
                      <wp:simplePos x="0" y="0"/>
                      <wp:positionH relativeFrom="column">
                        <wp:posOffset>954405</wp:posOffset>
                      </wp:positionH>
                      <wp:positionV relativeFrom="paragraph">
                        <wp:posOffset>26035</wp:posOffset>
                      </wp:positionV>
                      <wp:extent cx="1143000" cy="0"/>
                      <wp:effectExtent l="0" t="0" r="1905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15pt,2.05pt" to="165.1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" strokeweight="1pt"/>
                  </w:pict>
                </mc:Fallback>
              </mc:AlternateContent>
            </w:r>
          </w:p>
        </w:tc>
        <w:tc>
          <w:tcPr>
            <w:tcW w:w="6096" w:type="dxa"/>
          </w:tcPr>
          <w:p w:rsidR="009A5162" w:rsidRDefault="009A5162" w:rsidP="00AC0264">
            <w:pPr>
              <w:spacing w:line="300" w:lineRule="exact"/>
              <w:jc w:val="center"/>
              <w:rPr>
                <w:b/>
                <w:color w:val="000000"/>
                <w:sz w:val="26"/>
                <w:szCs w:val="26"/>
                <w:lang w:val="vi-VN"/>
              </w:rPr>
            </w:pPr>
          </w:p>
        </w:tc>
      </w:tr>
      <w:tr w:rsidR="009A5162" w:rsidTr="00AC0264">
        <w:tc>
          <w:tcPr>
            <w:tcW w:w="4992" w:type="dxa"/>
            <w:hideMark/>
          </w:tcPr>
          <w:p w:rsidR="009A5162" w:rsidRDefault="009A5162" w:rsidP="00BF30F9">
            <w:pPr>
              <w:spacing w:line="300" w:lineRule="exact"/>
              <w:jc w:val="center"/>
              <w:rPr>
                <w:color w:val="000000"/>
                <w:sz w:val="26"/>
                <w:szCs w:val="26"/>
                <w:lang w:val="nl-NL"/>
              </w:rPr>
            </w:pPr>
            <w:r>
              <w:rPr>
                <w:color w:val="000000"/>
                <w:sz w:val="26"/>
                <w:szCs w:val="26"/>
                <w:lang w:val="nl-NL"/>
              </w:rPr>
              <w:t xml:space="preserve">Số: </w:t>
            </w:r>
            <w:r w:rsidR="00BF30F9">
              <w:rPr>
                <w:color w:val="000000"/>
                <w:sz w:val="26"/>
                <w:szCs w:val="26"/>
                <w:lang w:val="nl-NL"/>
              </w:rPr>
              <w:t>119</w:t>
            </w:r>
            <w:r>
              <w:rPr>
                <w:color w:val="000000"/>
                <w:sz w:val="26"/>
                <w:szCs w:val="26"/>
                <w:lang w:val="nl-NL"/>
              </w:rPr>
              <w:t>/TB-THADS</w:t>
            </w:r>
          </w:p>
        </w:tc>
        <w:tc>
          <w:tcPr>
            <w:tcW w:w="6096" w:type="dxa"/>
            <w:hideMark/>
          </w:tcPr>
          <w:p w:rsidR="009A5162" w:rsidRDefault="009A5162" w:rsidP="00AC0264">
            <w:pPr>
              <w:spacing w:line="300" w:lineRule="exact"/>
              <w:jc w:val="center"/>
              <w:rPr>
                <w:b/>
                <w:i/>
                <w:color w:val="000000"/>
                <w:sz w:val="26"/>
                <w:szCs w:val="26"/>
                <w:lang w:val="nl-NL"/>
              </w:rPr>
            </w:pPr>
            <w:r>
              <w:rPr>
                <w:i/>
                <w:color w:val="000000"/>
                <w:sz w:val="26"/>
                <w:szCs w:val="26"/>
                <w:lang w:val="nl-NL"/>
              </w:rPr>
              <w:t>Yên Phong, ngày 13 tháng 03 năm 2025</w:t>
            </w:r>
          </w:p>
        </w:tc>
      </w:tr>
    </w:tbl>
    <w:p w:rsidR="009A5162" w:rsidRDefault="009A5162" w:rsidP="009A5162">
      <w:pPr>
        <w:spacing w:line="300" w:lineRule="exact"/>
        <w:jc w:val="both"/>
        <w:rPr>
          <w:color w:val="000000"/>
          <w:sz w:val="28"/>
          <w:szCs w:val="28"/>
        </w:rPr>
      </w:pPr>
      <w:r>
        <w:rPr>
          <w:color w:val="000000"/>
          <w:sz w:val="26"/>
          <w:szCs w:val="26"/>
        </w:rPr>
        <w:t xml:space="preserve">                          </w:t>
      </w:r>
      <w:r>
        <w:rPr>
          <w:color w:val="000000"/>
          <w:sz w:val="28"/>
          <w:szCs w:val="28"/>
        </w:rPr>
        <w:tab/>
      </w:r>
    </w:p>
    <w:p w:rsidR="009A5162" w:rsidRDefault="009A5162" w:rsidP="009A5162">
      <w:pPr>
        <w:spacing w:line="300" w:lineRule="exact"/>
        <w:jc w:val="center"/>
        <w:rPr>
          <w:b/>
          <w:color w:val="000000"/>
          <w:sz w:val="28"/>
          <w:szCs w:val="28"/>
        </w:rPr>
      </w:pPr>
      <w:r>
        <w:rPr>
          <w:b/>
          <w:color w:val="000000"/>
          <w:sz w:val="28"/>
          <w:szCs w:val="28"/>
        </w:rPr>
        <w:t>THÔNG BÁO</w:t>
      </w:r>
    </w:p>
    <w:p w:rsidR="009A5162" w:rsidRDefault="009A5162" w:rsidP="009A5162">
      <w:pPr>
        <w:spacing w:line="300" w:lineRule="exact"/>
        <w:jc w:val="center"/>
        <w:rPr>
          <w:b/>
          <w:color w:val="000000"/>
          <w:sz w:val="28"/>
          <w:szCs w:val="28"/>
        </w:rPr>
      </w:pPr>
      <w:r>
        <w:rPr>
          <w:b/>
          <w:color w:val="000000"/>
          <w:sz w:val="28"/>
          <w:szCs w:val="28"/>
        </w:rPr>
        <w:t>Về việc bán đấu giá tài sản</w:t>
      </w:r>
    </w:p>
    <w:p w:rsidR="009A5162" w:rsidRDefault="009A5162" w:rsidP="009A5162">
      <w:pPr>
        <w:spacing w:line="300" w:lineRule="exact"/>
        <w:jc w:val="both"/>
        <w:rPr>
          <w:color w:val="000000"/>
          <w:sz w:val="28"/>
          <w:szCs w:val="28"/>
        </w:rPr>
      </w:pPr>
      <w:r>
        <w:rPr>
          <w:noProof/>
        </w:rPr>
        <mc:AlternateContent>
          <mc:Choice Requires="wps">
            <w:drawing>
              <wp:anchor distT="0" distB="0" distL="114300" distR="114300" simplePos="0" relativeHeight="251669504" behindDoc="0" locked="0" layoutInCell="1" allowOverlap="1" wp14:anchorId="2E191F7E" wp14:editId="14D9E823">
                <wp:simplePos x="0" y="0"/>
                <wp:positionH relativeFrom="column">
                  <wp:posOffset>2348865</wp:posOffset>
                </wp:positionH>
                <wp:positionV relativeFrom="paragraph">
                  <wp:posOffset>31750</wp:posOffset>
                </wp:positionV>
                <wp:extent cx="1303020" cy="0"/>
                <wp:effectExtent l="0" t="0" r="1143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030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 o:spid="_x0000_s1026" style="position:absolute;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4.95pt,2.5pt" to="287.5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"/>
            </w:pict>
          </mc:Fallback>
        </mc:AlternateContent>
      </w:r>
    </w:p>
    <w:p w:rsidR="009A5162" w:rsidRDefault="009A5162" w:rsidP="009A5162">
      <w:pPr>
        <w:spacing w:line="300" w:lineRule="exact"/>
        <w:ind w:firstLine="567"/>
        <w:jc w:val="both"/>
        <w:rPr>
          <w:i/>
          <w:color w:val="000000"/>
          <w:sz w:val="28"/>
          <w:szCs w:val="28"/>
          <w:lang w:val="vi-VN"/>
        </w:rPr>
      </w:pPr>
      <w:r>
        <w:rPr>
          <w:i/>
          <w:color w:val="000000"/>
          <w:sz w:val="28"/>
          <w:szCs w:val="28"/>
          <w:lang w:val="vi-VN"/>
        </w:rPr>
        <w:t>Căn cứ Điều 101 Luật Thi hành án dân sự;</w:t>
      </w:r>
    </w:p>
    <w:p w:rsidR="009A5162" w:rsidRPr="00D318A7" w:rsidRDefault="009A5162" w:rsidP="009A5162">
      <w:pPr>
        <w:ind w:firstLine="567"/>
        <w:rPr>
          <w:i/>
          <w:sz w:val="28"/>
          <w:szCs w:val="28"/>
          <w:lang w:val="nl-NL"/>
        </w:rPr>
      </w:pPr>
      <w:r w:rsidRPr="00D318A7">
        <w:rPr>
          <w:i/>
          <w:sz w:val="28"/>
          <w:szCs w:val="28"/>
        </w:rPr>
        <w:t>Căn cứ Bản án, Quyết định số: 39/2023/QĐDS-ST ngày 2</w:t>
      </w:r>
      <w:r>
        <w:rPr>
          <w:i/>
          <w:sz w:val="28"/>
          <w:szCs w:val="28"/>
        </w:rPr>
        <w:t xml:space="preserve">0 </w:t>
      </w:r>
      <w:r w:rsidRPr="00D318A7">
        <w:rPr>
          <w:i/>
          <w:sz w:val="28"/>
          <w:szCs w:val="28"/>
        </w:rPr>
        <w:t xml:space="preserve">tháng 12 năm 2023  </w:t>
      </w:r>
      <w:r w:rsidRPr="00D318A7">
        <w:rPr>
          <w:i/>
          <w:sz w:val="28"/>
          <w:szCs w:val="28"/>
          <w:lang w:val="nl-NL"/>
        </w:rPr>
        <w:t>của Tòa án nhân dân huyện Yên Phong, tỉnh Bắc Ninh;</w:t>
      </w:r>
    </w:p>
    <w:p w:rsidR="009A5162" w:rsidRPr="00D318A7" w:rsidRDefault="009A5162" w:rsidP="009A5162">
      <w:pPr>
        <w:ind w:firstLine="567"/>
        <w:jc w:val="both"/>
        <w:rPr>
          <w:i/>
          <w:sz w:val="28"/>
          <w:szCs w:val="28"/>
        </w:rPr>
      </w:pPr>
      <w:r w:rsidRPr="00D318A7">
        <w:rPr>
          <w:i/>
          <w:sz w:val="28"/>
          <w:szCs w:val="28"/>
        </w:rPr>
        <w:t>Căn cứ Quyết định thi hành án theo đơn  số 61/QĐ-CCTHADS ngày 22 tháng 3 năm 2024. Quyết định thi hành án chủ động số 245/QĐ-CCTHADS ngày  10/1/2024của Chi cục trưởng Chi cục Thi hành án dân sự huyện Yên Phong, tỉnh Bắc Ninh;</w:t>
      </w:r>
    </w:p>
    <w:p w:rsidR="009A5162" w:rsidRDefault="009A5162" w:rsidP="009A5162">
      <w:pPr>
        <w:ind w:firstLine="567"/>
        <w:jc w:val="both"/>
        <w:rPr>
          <w:i/>
          <w:sz w:val="28"/>
          <w:szCs w:val="28"/>
        </w:rPr>
      </w:pPr>
      <w:r w:rsidRPr="00D318A7">
        <w:rPr>
          <w:i/>
          <w:sz w:val="28"/>
          <w:szCs w:val="28"/>
        </w:rPr>
        <w:t>Căn cứ Quyết định cưỡng chế kê biên tài sản là quyền sử dụng đất và tài sản trên đất số 39/QĐ-THA ngày 29/5/2024 của chấp hành viên Chi cục Thi hành án dân sự huyện Yên Phong;</w:t>
      </w:r>
    </w:p>
    <w:p w:rsidR="009A5162" w:rsidRDefault="009A5162" w:rsidP="009A5162">
      <w:pPr>
        <w:ind w:firstLine="567"/>
        <w:jc w:val="both"/>
        <w:rPr>
          <w:i/>
          <w:sz w:val="28"/>
          <w:szCs w:val="28"/>
          <w:lang w:val="nl-NL"/>
        </w:rPr>
      </w:pPr>
      <w:r w:rsidRPr="00D318A7">
        <w:rPr>
          <w:i/>
          <w:sz w:val="28"/>
          <w:szCs w:val="28"/>
          <w:lang w:val="nl-NL"/>
        </w:rPr>
        <w:t xml:space="preserve">Căn cứ vào Chứng thư định thẩm định giá tài sản số: 2408057/TĐG/VCA-CTTĐG ngày 16/9/2024 của Công ty </w:t>
      </w:r>
      <w:r>
        <w:rPr>
          <w:i/>
          <w:sz w:val="28"/>
          <w:szCs w:val="28"/>
          <w:lang w:val="nl-NL"/>
        </w:rPr>
        <w:t>CP Tư vấn và Thẩm định Việt Nam</w:t>
      </w:r>
      <w:r w:rsidRPr="00D318A7">
        <w:rPr>
          <w:i/>
          <w:sz w:val="28"/>
          <w:szCs w:val="28"/>
          <w:lang w:val="nl-NL"/>
        </w:rPr>
        <w:t>;</w:t>
      </w:r>
    </w:p>
    <w:p w:rsidR="009A5162" w:rsidRPr="006D7947" w:rsidRDefault="009A5162" w:rsidP="009A5162">
      <w:pPr>
        <w:ind w:firstLine="567"/>
        <w:jc w:val="both"/>
        <w:rPr>
          <w:i/>
          <w:sz w:val="28"/>
          <w:szCs w:val="28"/>
          <w:lang w:val="nl-NL"/>
        </w:rPr>
      </w:pPr>
      <w:r>
        <w:rPr>
          <w:i/>
          <w:sz w:val="28"/>
          <w:szCs w:val="28"/>
          <w:lang w:val="nl-NL"/>
        </w:rPr>
        <w:t>Căn cứ Quyết định giảm giá tài sản số: 16/QĐ-CCTHADS ngày 03 tháng 03 năm 2025 của Chi cục Thi hành án dân sự huyện Yên Phong;</w:t>
      </w:r>
    </w:p>
    <w:p w:rsidR="009A5162" w:rsidRPr="005C0EF3" w:rsidRDefault="009A5162" w:rsidP="009A5162">
      <w:pPr>
        <w:spacing w:line="300" w:lineRule="exact"/>
        <w:ind w:firstLine="567"/>
        <w:jc w:val="both"/>
        <w:rPr>
          <w:i/>
          <w:color w:val="000000"/>
          <w:sz w:val="28"/>
          <w:szCs w:val="28"/>
        </w:rPr>
      </w:pPr>
      <w:r>
        <w:rPr>
          <w:i/>
          <w:color w:val="000000"/>
          <w:sz w:val="28"/>
          <w:szCs w:val="28"/>
          <w:lang w:val="vi-VN"/>
        </w:rPr>
        <w:t>Căn cứ Thông báo bán đấu giá tài sản số</w:t>
      </w:r>
      <w:r>
        <w:rPr>
          <w:i/>
          <w:color w:val="000000"/>
          <w:sz w:val="28"/>
          <w:szCs w:val="28"/>
        </w:rPr>
        <w:t xml:space="preserve"> 58.4/2025 </w:t>
      </w:r>
      <w:r>
        <w:rPr>
          <w:i/>
          <w:color w:val="000000"/>
          <w:sz w:val="28"/>
          <w:szCs w:val="28"/>
          <w:lang w:val="vi-VN"/>
        </w:rPr>
        <w:t>ngày</w:t>
      </w:r>
      <w:r>
        <w:rPr>
          <w:i/>
          <w:color w:val="000000"/>
          <w:sz w:val="28"/>
          <w:szCs w:val="28"/>
        </w:rPr>
        <w:t xml:space="preserve"> 10 </w:t>
      </w:r>
      <w:r>
        <w:rPr>
          <w:i/>
          <w:color w:val="000000"/>
          <w:sz w:val="28"/>
          <w:szCs w:val="28"/>
          <w:lang w:val="vi-VN"/>
        </w:rPr>
        <w:t xml:space="preserve">tháng </w:t>
      </w:r>
      <w:r>
        <w:rPr>
          <w:i/>
          <w:color w:val="000000"/>
          <w:sz w:val="28"/>
          <w:szCs w:val="28"/>
        </w:rPr>
        <w:t xml:space="preserve">3 </w:t>
      </w:r>
      <w:r>
        <w:rPr>
          <w:i/>
          <w:color w:val="000000"/>
          <w:sz w:val="28"/>
          <w:szCs w:val="28"/>
          <w:lang w:val="vi-VN"/>
        </w:rPr>
        <w:t>năm</w:t>
      </w:r>
      <w:r>
        <w:rPr>
          <w:i/>
          <w:color w:val="000000"/>
          <w:sz w:val="28"/>
          <w:szCs w:val="28"/>
        </w:rPr>
        <w:t xml:space="preserve">2025 </w:t>
      </w:r>
      <w:r>
        <w:rPr>
          <w:i/>
          <w:color w:val="000000"/>
          <w:sz w:val="28"/>
          <w:szCs w:val="28"/>
          <w:lang w:val="vi-VN"/>
        </w:rPr>
        <w:t>của</w:t>
      </w:r>
      <w:r>
        <w:rPr>
          <w:i/>
          <w:color w:val="000000"/>
          <w:sz w:val="28"/>
          <w:szCs w:val="28"/>
        </w:rPr>
        <w:t xml:space="preserve"> Công ty Đấu Giá Hợp Danh Hưng Phát Hà Nội – Chi nhánh Bắc Ninh</w:t>
      </w:r>
      <w:r>
        <w:rPr>
          <w:color w:val="000000"/>
        </w:rPr>
        <w:t>;</w:t>
      </w:r>
    </w:p>
    <w:p w:rsidR="009A5162" w:rsidRPr="00E8221D" w:rsidRDefault="009A5162" w:rsidP="009A5162">
      <w:pPr>
        <w:spacing w:line="300" w:lineRule="exact"/>
        <w:ind w:firstLine="567"/>
        <w:jc w:val="both"/>
        <w:rPr>
          <w:color w:val="000000"/>
          <w:sz w:val="28"/>
          <w:szCs w:val="28"/>
        </w:rPr>
      </w:pPr>
      <w:r>
        <w:rPr>
          <w:color w:val="000000"/>
          <w:sz w:val="28"/>
          <w:szCs w:val="28"/>
          <w:lang w:val="vi-VN"/>
        </w:rPr>
        <w:t>Chi cục Thi hành án dân s</w:t>
      </w:r>
      <w:r>
        <w:rPr>
          <w:color w:val="000000"/>
          <w:sz w:val="28"/>
          <w:szCs w:val="28"/>
        </w:rPr>
        <w:t>ự huyện Yên Phong, tỉnh Bắc Ninh; T</w:t>
      </w:r>
      <w:r>
        <w:rPr>
          <w:color w:val="000000"/>
          <w:sz w:val="28"/>
          <w:szCs w:val="28"/>
          <w:lang w:val="vi-VN"/>
        </w:rPr>
        <w:t>hông báo về việc tổ chức bán đấu giá tài sản như sau:</w:t>
      </w:r>
    </w:p>
    <w:p w:rsidR="009A5162" w:rsidRDefault="009A5162" w:rsidP="009A5162">
      <w:pPr>
        <w:spacing w:line="300" w:lineRule="exact"/>
        <w:ind w:firstLine="567"/>
        <w:jc w:val="both"/>
        <w:rPr>
          <w:color w:val="000000"/>
          <w:sz w:val="28"/>
          <w:szCs w:val="28"/>
        </w:rPr>
      </w:pPr>
      <w:r w:rsidRPr="00F865B8">
        <w:rPr>
          <w:b/>
          <w:color w:val="000000"/>
          <w:sz w:val="28"/>
          <w:szCs w:val="28"/>
        </w:rPr>
        <w:t>1.</w:t>
      </w:r>
      <w:r w:rsidRPr="00F865B8">
        <w:rPr>
          <w:b/>
          <w:color w:val="000000"/>
          <w:sz w:val="28"/>
          <w:szCs w:val="28"/>
          <w:lang w:val="vi-VN"/>
        </w:rPr>
        <w:t xml:space="preserve"> Tên, địa chỉ của tổ chức bán đấu giá tài sản;</w:t>
      </w:r>
      <w:r>
        <w:rPr>
          <w:color w:val="000000"/>
          <w:sz w:val="28"/>
          <w:szCs w:val="28"/>
        </w:rPr>
        <w:t xml:space="preserve"> Công ty Đấu Giá Hợp danh Hưng Phát Hà Nội, địa chỉ tại số 46/172 Âu Cơ, phường Từ Liêm, quận Tây Hồ, TP Hà Nội, Ủy quyền cho Công ty Đấu giá hợp Danh Hưng Phát Hà Nội – Chi nhánh Bắc Ninh Chi nhánh tại Bắc Ninh địa chỉ Tầng 1, số nhà 23 Lê Đức Thọ, phường Kinh Bắc, TP Bắc Ninh, tỉnh Bắc Ninh.</w:t>
      </w:r>
    </w:p>
    <w:p w:rsidR="009A5162" w:rsidRPr="00F865B8" w:rsidRDefault="009A5162" w:rsidP="009A5162">
      <w:pPr>
        <w:spacing w:line="300" w:lineRule="exact"/>
        <w:ind w:firstLine="567"/>
        <w:jc w:val="both"/>
        <w:rPr>
          <w:color w:val="000000"/>
          <w:sz w:val="28"/>
          <w:szCs w:val="28"/>
        </w:rPr>
      </w:pPr>
      <w:r>
        <w:rPr>
          <w:b/>
          <w:color w:val="000000"/>
          <w:sz w:val="28"/>
          <w:szCs w:val="28"/>
        </w:rPr>
        <w:t>2</w:t>
      </w:r>
      <w:r w:rsidRPr="00F865B8">
        <w:rPr>
          <w:b/>
          <w:color w:val="000000"/>
          <w:sz w:val="28"/>
          <w:szCs w:val="28"/>
        </w:rPr>
        <w:t>. Người có tài sản đấu giá:</w:t>
      </w:r>
      <w:r>
        <w:rPr>
          <w:b/>
          <w:color w:val="000000"/>
          <w:sz w:val="28"/>
          <w:szCs w:val="28"/>
        </w:rPr>
        <w:t xml:space="preserve"> </w:t>
      </w:r>
      <w:r w:rsidRPr="00F865B8">
        <w:rPr>
          <w:color w:val="000000"/>
          <w:sz w:val="28"/>
          <w:szCs w:val="28"/>
        </w:rPr>
        <w:t>Chi cục thi hành án dân sự huyện Yên Phong; ( địa chỉ tại Khu đô thị Mới huyện Yên Phong)</w:t>
      </w:r>
    </w:p>
    <w:p w:rsidR="009A5162" w:rsidRDefault="009A5162" w:rsidP="009A5162">
      <w:pPr>
        <w:ind w:firstLine="567"/>
        <w:jc w:val="both"/>
        <w:rPr>
          <w:rFonts w:eastAsia="Calibri"/>
          <w:color w:val="000000"/>
          <w:sz w:val="28"/>
          <w:szCs w:val="28"/>
        </w:rPr>
      </w:pPr>
      <w:r w:rsidRPr="00F865B8">
        <w:rPr>
          <w:b/>
          <w:color w:val="000000"/>
          <w:sz w:val="28"/>
          <w:szCs w:val="28"/>
        </w:rPr>
        <w:t xml:space="preserve">3. </w:t>
      </w:r>
      <w:r w:rsidRPr="00F865B8">
        <w:rPr>
          <w:rFonts w:eastAsia="Calibri"/>
          <w:b/>
          <w:bCs/>
          <w:sz w:val="28"/>
          <w:szCs w:val="28"/>
        </w:rPr>
        <w:t>Tài sả</w:t>
      </w:r>
      <w:r>
        <w:rPr>
          <w:rFonts w:eastAsia="Calibri"/>
          <w:b/>
          <w:bCs/>
          <w:sz w:val="28"/>
          <w:szCs w:val="28"/>
        </w:rPr>
        <w:t>n</w:t>
      </w:r>
      <w:r w:rsidRPr="00F865B8">
        <w:rPr>
          <w:rFonts w:eastAsia="Calibri"/>
          <w:b/>
          <w:bCs/>
          <w:sz w:val="28"/>
          <w:szCs w:val="28"/>
        </w:rPr>
        <w:t xml:space="preserve"> đấu giá</w:t>
      </w:r>
      <w:r>
        <w:rPr>
          <w:rFonts w:eastAsia="Calibri"/>
          <w:b/>
          <w:bCs/>
          <w:sz w:val="28"/>
          <w:szCs w:val="28"/>
        </w:rPr>
        <w:t>, giá khởi điểm, tiền đặt trước</w:t>
      </w:r>
      <w:r w:rsidRPr="002A3886">
        <w:rPr>
          <w:rFonts w:eastAsia="Calibri"/>
          <w:bCs/>
          <w:sz w:val="28"/>
          <w:szCs w:val="28"/>
        </w:rPr>
        <w:t>:</w:t>
      </w:r>
      <w:r w:rsidRPr="002A3886">
        <w:rPr>
          <w:sz w:val="28"/>
          <w:szCs w:val="28"/>
          <w:lang w:val="nl-NL"/>
        </w:rPr>
        <w:t xml:space="preserve"> </w:t>
      </w:r>
      <w:r>
        <w:rPr>
          <w:sz w:val="28"/>
          <w:szCs w:val="28"/>
          <w:lang w:val="nl-NL"/>
        </w:rPr>
        <w:t xml:space="preserve">Tài sản đấu giá </w:t>
      </w:r>
      <w:r w:rsidRPr="002A3886">
        <w:rPr>
          <w:color w:val="000000"/>
          <w:sz w:val="28"/>
          <w:szCs w:val="28"/>
        </w:rPr>
        <w:t>Q</w:t>
      </w:r>
      <w:r w:rsidRPr="002A3886">
        <w:rPr>
          <w:sz w:val="28"/>
          <w:szCs w:val="28"/>
          <w:lang w:val="nl-NL"/>
        </w:rPr>
        <w:t xml:space="preserve">uyền sử dụng đất và tài sản gắn liền tại thửa số 19, tờ bản đồ 22, diện tích 199,6m2, cùng các tài sản gắn liền trên đất tại </w:t>
      </w:r>
      <w:r w:rsidRPr="002A3886">
        <w:rPr>
          <w:sz w:val="28"/>
          <w:szCs w:val="28"/>
        </w:rPr>
        <w:t>thôn Phong Xá, xã Đông Phong, huyện Yên Phong, tỉnh Bắc Ninh</w:t>
      </w:r>
      <w:r w:rsidRPr="002A3886">
        <w:rPr>
          <w:rFonts w:eastAsia="Calibri"/>
          <w:color w:val="000000"/>
          <w:sz w:val="28"/>
          <w:szCs w:val="28"/>
        </w:rPr>
        <w:t xml:space="preserve"> và toàn bộ tài sản gắn liền trên đất theo Giấy chứng nhận quyền sử dụng đất số AA 234081, số vào sổ cấp GCNQSD đất số: 01922QSD Đ/1364 do Ủy ban Nhân dân huyện Yên Phong, tỉnh Bắc Ninh cấp ngày 27/9/2004 cho hộ ông Nguyễn Bá Hiện diệ</w:t>
      </w:r>
      <w:r>
        <w:rPr>
          <w:rFonts w:eastAsia="Calibri"/>
          <w:color w:val="000000"/>
          <w:sz w:val="28"/>
          <w:szCs w:val="28"/>
        </w:rPr>
        <w:t xml:space="preserve">n tích 199.6m2. </w:t>
      </w:r>
      <w:r w:rsidRPr="002A3886">
        <w:rPr>
          <w:rFonts w:eastAsia="Calibri"/>
          <w:color w:val="000000"/>
          <w:sz w:val="28"/>
          <w:szCs w:val="28"/>
        </w:rPr>
        <w:t>Ngày 19/11/2019 Chi nhánh Văn phòng Đăng ký Đất đai chi nhánh huyện Yên Phong, tỉnh Bắc Ninh xác nhận để thừa kế cho ông Nguyễn Bá Tại theo hồ sơ số 000801.TK.801 tài sản này được thế chấp tại VIP theo hợp đồng thế chấp quyền sử</w:t>
      </w:r>
      <w:r>
        <w:rPr>
          <w:rFonts w:eastAsia="Calibri"/>
          <w:color w:val="000000"/>
          <w:sz w:val="28"/>
          <w:szCs w:val="28"/>
        </w:rPr>
        <w:t xml:space="preserve"> </w:t>
      </w:r>
      <w:r w:rsidRPr="002A3886">
        <w:rPr>
          <w:rFonts w:eastAsia="Calibri"/>
          <w:color w:val="000000"/>
          <w:sz w:val="28"/>
          <w:szCs w:val="28"/>
        </w:rPr>
        <w:t xml:space="preserve">dụng đất số công chứng 888 quyển số </w:t>
      </w:r>
      <w:r w:rsidRPr="002A3886">
        <w:rPr>
          <w:rFonts w:eastAsia="Calibri"/>
          <w:color w:val="000000"/>
          <w:sz w:val="28"/>
          <w:szCs w:val="28"/>
        </w:rPr>
        <w:lastRenderedPageBreak/>
        <w:t>01/2022TP/CC-SCC/HĐGD do phòng công chứng số 2 tỉnh Bắc Ninh Công Chứng: ngày 12/5/2022</w:t>
      </w:r>
      <w:r>
        <w:rPr>
          <w:rFonts w:eastAsia="Calibri"/>
          <w:color w:val="000000"/>
          <w:sz w:val="28"/>
          <w:szCs w:val="28"/>
        </w:rPr>
        <w:t>.</w:t>
      </w:r>
    </w:p>
    <w:p w:rsidR="009A5162" w:rsidRDefault="009A5162" w:rsidP="009A5162">
      <w:pPr>
        <w:ind w:firstLine="567"/>
        <w:jc w:val="both"/>
        <w:rPr>
          <w:i/>
          <w:sz w:val="28"/>
          <w:szCs w:val="28"/>
          <w:lang w:val="nl-NL"/>
        </w:rPr>
      </w:pPr>
      <w:r w:rsidRPr="00F865B8">
        <w:rPr>
          <w:rFonts w:eastAsia="Calibri"/>
          <w:b/>
          <w:sz w:val="28"/>
          <w:szCs w:val="28"/>
        </w:rPr>
        <w:t>Giá khởi điể</w:t>
      </w:r>
      <w:r>
        <w:rPr>
          <w:rFonts w:eastAsia="Calibri"/>
          <w:b/>
          <w:sz w:val="28"/>
          <w:szCs w:val="28"/>
        </w:rPr>
        <w:t>m</w:t>
      </w:r>
      <w:r w:rsidRPr="00F865B8">
        <w:rPr>
          <w:rFonts w:eastAsia="Calibri"/>
          <w:b/>
          <w:sz w:val="28"/>
          <w:szCs w:val="28"/>
        </w:rPr>
        <w:t xml:space="preserve"> tài sản đấu giá: </w:t>
      </w:r>
      <w:r>
        <w:rPr>
          <w:b/>
          <w:sz w:val="28"/>
          <w:szCs w:val="28"/>
          <w:lang w:val="nl-NL"/>
        </w:rPr>
        <w:t>3.242.276.025</w:t>
      </w:r>
      <w:r w:rsidRPr="002A3886">
        <w:rPr>
          <w:b/>
          <w:sz w:val="28"/>
          <w:szCs w:val="28"/>
          <w:lang w:val="nl-NL"/>
        </w:rPr>
        <w:t>đ</w:t>
      </w:r>
      <w:r>
        <w:rPr>
          <w:b/>
          <w:sz w:val="28"/>
          <w:szCs w:val="28"/>
          <w:lang w:val="nl-NL"/>
        </w:rPr>
        <w:t xml:space="preserve"> </w:t>
      </w:r>
      <w:r>
        <w:rPr>
          <w:b/>
          <w:i/>
          <w:sz w:val="28"/>
          <w:szCs w:val="28"/>
          <w:lang w:val="nl-NL"/>
        </w:rPr>
        <w:t>(</w:t>
      </w:r>
      <w:r>
        <w:rPr>
          <w:i/>
          <w:sz w:val="28"/>
          <w:szCs w:val="28"/>
          <w:lang w:val="nl-NL"/>
        </w:rPr>
        <w:t>Ba tỷ hai trăm bốn mươi hai triệu, hai trăm bảy mươi sáu nghìn , không</w:t>
      </w:r>
      <w:r w:rsidRPr="00FD406B">
        <w:rPr>
          <w:i/>
          <w:sz w:val="28"/>
          <w:szCs w:val="28"/>
          <w:lang w:val="nl-NL"/>
        </w:rPr>
        <w:t xml:space="preserve"> trăm </w:t>
      </w:r>
      <w:r>
        <w:rPr>
          <w:i/>
          <w:sz w:val="28"/>
          <w:szCs w:val="28"/>
          <w:lang w:val="nl-NL"/>
        </w:rPr>
        <w:t>hai mươi lăm</w:t>
      </w:r>
      <w:r w:rsidRPr="00FD406B">
        <w:rPr>
          <w:i/>
          <w:sz w:val="28"/>
          <w:szCs w:val="28"/>
          <w:lang w:val="nl-NL"/>
        </w:rPr>
        <w:t xml:space="preserve"> đồng).</w:t>
      </w:r>
      <w:r>
        <w:rPr>
          <w:i/>
          <w:sz w:val="28"/>
          <w:szCs w:val="28"/>
          <w:lang w:val="nl-NL"/>
        </w:rPr>
        <w:t xml:space="preserve"> </w:t>
      </w:r>
    </w:p>
    <w:p w:rsidR="009A5162" w:rsidRDefault="009A5162" w:rsidP="009A5162">
      <w:pPr>
        <w:ind w:firstLine="567"/>
        <w:jc w:val="both"/>
        <w:rPr>
          <w:sz w:val="28"/>
          <w:szCs w:val="28"/>
          <w:lang w:val="nl-NL"/>
        </w:rPr>
      </w:pPr>
      <w:r>
        <w:rPr>
          <w:i/>
          <w:sz w:val="28"/>
          <w:szCs w:val="28"/>
          <w:lang w:val="nl-NL"/>
        </w:rPr>
        <w:t xml:space="preserve">Lưu ý: </w:t>
      </w:r>
      <w:r w:rsidRPr="00C76AE6">
        <w:rPr>
          <w:sz w:val="28"/>
          <w:szCs w:val="28"/>
          <w:lang w:val="nl-NL"/>
        </w:rPr>
        <w:t xml:space="preserve">Mức giá trên chưa bao gồm </w:t>
      </w:r>
      <w:r>
        <w:rPr>
          <w:sz w:val="28"/>
          <w:szCs w:val="28"/>
          <w:lang w:val="nl-NL"/>
        </w:rPr>
        <w:t>các loại thuế, phí, phí dịch vụ công chứng hợp đồng mua bán tài sản , lệ phí để chuyển quyền sở hữu , quyền sử dụng theo quy định của pháp luật và các chi phí khác</w:t>
      </w:r>
      <w:r w:rsidRPr="00C76AE6">
        <w:rPr>
          <w:sz w:val="28"/>
          <w:szCs w:val="28"/>
          <w:lang w:val="nl-NL"/>
        </w:rPr>
        <w:t xml:space="preserve"> (nếu có)</w:t>
      </w:r>
    </w:p>
    <w:p w:rsidR="009A5162" w:rsidRPr="00311F72" w:rsidRDefault="009A5162" w:rsidP="009A5162">
      <w:pPr>
        <w:spacing w:line="300" w:lineRule="exact"/>
        <w:ind w:firstLine="567"/>
        <w:jc w:val="both"/>
        <w:rPr>
          <w:b/>
          <w:color w:val="000000"/>
          <w:sz w:val="28"/>
          <w:szCs w:val="28"/>
        </w:rPr>
      </w:pPr>
      <w:r>
        <w:rPr>
          <w:b/>
          <w:color w:val="000000"/>
          <w:sz w:val="28"/>
          <w:szCs w:val="28"/>
        </w:rPr>
        <w:t>- Tiền đặt trước 600.000.000đ (</w:t>
      </w:r>
      <w:r w:rsidRPr="00311F72">
        <w:rPr>
          <w:b/>
          <w:color w:val="000000"/>
          <w:sz w:val="28"/>
          <w:szCs w:val="28"/>
        </w:rPr>
        <w:t xml:space="preserve">Sáu trăm triệu đồng) </w:t>
      </w:r>
    </w:p>
    <w:p w:rsidR="009A5162" w:rsidRDefault="009A5162" w:rsidP="009A5162">
      <w:pPr>
        <w:ind w:firstLine="567"/>
        <w:jc w:val="both"/>
        <w:rPr>
          <w:b/>
          <w:sz w:val="28"/>
          <w:szCs w:val="28"/>
          <w:lang w:val="nl-NL"/>
        </w:rPr>
      </w:pPr>
      <w:r>
        <w:rPr>
          <w:b/>
          <w:sz w:val="28"/>
          <w:szCs w:val="28"/>
          <w:lang w:val="nl-NL"/>
        </w:rPr>
        <w:t>4. Phí mua hồ sơ tham gia đấu giá</w:t>
      </w:r>
    </w:p>
    <w:p w:rsidR="009A5162" w:rsidRPr="00311F72" w:rsidRDefault="009A5162" w:rsidP="009A5162">
      <w:pPr>
        <w:ind w:firstLine="567"/>
        <w:jc w:val="both"/>
        <w:rPr>
          <w:b/>
          <w:sz w:val="28"/>
          <w:szCs w:val="28"/>
          <w:lang w:val="nl-NL"/>
        </w:rPr>
      </w:pPr>
      <w:r>
        <w:rPr>
          <w:color w:val="000000"/>
          <w:sz w:val="28"/>
          <w:szCs w:val="28"/>
        </w:rPr>
        <w:t>- Tiền phí mua hồ sơ 400.000đ ( Bốn trăm nghìn đồng) trên bộ hồ sơ;</w:t>
      </w:r>
    </w:p>
    <w:p w:rsidR="009A5162" w:rsidRDefault="009A5162" w:rsidP="009A5162">
      <w:pPr>
        <w:spacing w:line="300" w:lineRule="exact"/>
        <w:ind w:firstLine="567"/>
        <w:jc w:val="both"/>
        <w:rPr>
          <w:color w:val="000000"/>
          <w:sz w:val="28"/>
          <w:szCs w:val="28"/>
        </w:rPr>
      </w:pPr>
      <w:r>
        <w:rPr>
          <w:color w:val="000000"/>
          <w:sz w:val="28"/>
          <w:szCs w:val="28"/>
        </w:rPr>
        <w:t>- Hình thức đấu giá : Đấu giá trực tiếp bằng lời nói tại phiên đấu giá,</w:t>
      </w:r>
    </w:p>
    <w:p w:rsidR="009A5162" w:rsidRDefault="009A5162" w:rsidP="009A5162">
      <w:pPr>
        <w:spacing w:line="300" w:lineRule="exact"/>
        <w:ind w:firstLine="567"/>
        <w:jc w:val="both"/>
        <w:rPr>
          <w:color w:val="000000"/>
          <w:sz w:val="28"/>
          <w:szCs w:val="28"/>
        </w:rPr>
      </w:pPr>
      <w:r>
        <w:rPr>
          <w:color w:val="000000"/>
          <w:sz w:val="28"/>
          <w:szCs w:val="28"/>
        </w:rPr>
        <w:t>- Phưng thức đấu giá: Phưng thức trả giá lên.</w:t>
      </w:r>
    </w:p>
    <w:p w:rsidR="009A5162" w:rsidRDefault="009A5162" w:rsidP="009A5162">
      <w:pPr>
        <w:spacing w:line="300" w:lineRule="exact"/>
        <w:ind w:firstLine="567"/>
        <w:jc w:val="both"/>
        <w:rPr>
          <w:color w:val="000000"/>
          <w:sz w:val="28"/>
          <w:szCs w:val="28"/>
        </w:rPr>
      </w:pPr>
      <w:r>
        <w:rPr>
          <w:b/>
          <w:color w:val="000000"/>
          <w:sz w:val="28"/>
          <w:szCs w:val="28"/>
        </w:rPr>
        <w:t>5.</w:t>
      </w:r>
      <w:r w:rsidRPr="00311F72">
        <w:rPr>
          <w:b/>
          <w:color w:val="000000"/>
          <w:sz w:val="28"/>
          <w:szCs w:val="28"/>
        </w:rPr>
        <w:t xml:space="preserve"> Bước giá:</w:t>
      </w:r>
      <w:r>
        <w:rPr>
          <w:b/>
          <w:color w:val="000000"/>
          <w:sz w:val="28"/>
          <w:szCs w:val="28"/>
        </w:rPr>
        <w:t xml:space="preserve"> </w:t>
      </w:r>
      <w:r w:rsidRPr="00311F72">
        <w:rPr>
          <w:color w:val="000000"/>
          <w:sz w:val="28"/>
          <w:szCs w:val="28"/>
        </w:rPr>
        <w:t>Từ 3.000.000đ ( Ba triệu đồng trở lên)</w:t>
      </w:r>
      <w:r>
        <w:rPr>
          <w:color w:val="000000"/>
          <w:sz w:val="28"/>
          <w:szCs w:val="28"/>
        </w:rPr>
        <w:t>.</w:t>
      </w:r>
    </w:p>
    <w:p w:rsidR="009A5162" w:rsidRDefault="009A5162" w:rsidP="009A5162">
      <w:pPr>
        <w:spacing w:line="300" w:lineRule="exact"/>
        <w:ind w:firstLine="567"/>
        <w:jc w:val="both"/>
        <w:rPr>
          <w:color w:val="000000"/>
          <w:sz w:val="28"/>
          <w:szCs w:val="28"/>
        </w:rPr>
      </w:pPr>
      <w:r>
        <w:rPr>
          <w:color w:val="000000"/>
          <w:sz w:val="28"/>
          <w:szCs w:val="28"/>
        </w:rPr>
        <w:t>- Cách thức áp dụng bức giá:</w:t>
      </w:r>
    </w:p>
    <w:p w:rsidR="009A5162" w:rsidRPr="00311F72" w:rsidRDefault="009A5162" w:rsidP="009A5162">
      <w:pPr>
        <w:spacing w:line="300" w:lineRule="exact"/>
        <w:ind w:firstLine="567"/>
        <w:jc w:val="both"/>
        <w:rPr>
          <w:color w:val="000000"/>
          <w:sz w:val="28"/>
          <w:szCs w:val="28"/>
        </w:rPr>
      </w:pPr>
      <w:r>
        <w:rPr>
          <w:color w:val="000000"/>
          <w:sz w:val="28"/>
          <w:szCs w:val="28"/>
        </w:rPr>
        <w:t>Người đầu tiên có thể trả giá tối thiểu bằng giá khởi điểm hoặc trả giá cao hơn giá khởi điểm thì phải trả cao hơn tối thiểu từ 3.000.000đ (Ba triệu đồng ) trở lên. Người trả giá sau phải trả giá cao hơn giá mà người trả giá trước liền kề và phải trả cao hơn tối thiểu từ 3.000.000đ (Ba triệu đồng) trở lên.</w:t>
      </w:r>
    </w:p>
    <w:p w:rsidR="009A5162" w:rsidRPr="00EA2625" w:rsidRDefault="009A5162" w:rsidP="009A5162">
      <w:pPr>
        <w:spacing w:line="300" w:lineRule="exact"/>
        <w:ind w:firstLine="567"/>
        <w:jc w:val="both"/>
        <w:rPr>
          <w:color w:val="000000"/>
          <w:sz w:val="28"/>
          <w:szCs w:val="28"/>
        </w:rPr>
      </w:pPr>
      <w:r>
        <w:rPr>
          <w:b/>
          <w:color w:val="000000"/>
          <w:sz w:val="28"/>
          <w:szCs w:val="28"/>
        </w:rPr>
        <w:t>6</w:t>
      </w:r>
      <w:r w:rsidRPr="00F865B8">
        <w:rPr>
          <w:b/>
          <w:color w:val="000000"/>
          <w:sz w:val="28"/>
          <w:szCs w:val="28"/>
        </w:rPr>
        <w:t>.</w:t>
      </w:r>
      <w:r>
        <w:rPr>
          <w:b/>
          <w:color w:val="000000"/>
          <w:sz w:val="28"/>
          <w:szCs w:val="28"/>
          <w:lang w:val="vi-VN"/>
        </w:rPr>
        <w:t xml:space="preserve"> Thời gian</w:t>
      </w:r>
      <w:r>
        <w:rPr>
          <w:b/>
          <w:color w:val="000000"/>
          <w:sz w:val="28"/>
          <w:szCs w:val="28"/>
        </w:rPr>
        <w:t>, địa điểm xem tài sản xem tài sản</w:t>
      </w:r>
      <w:r w:rsidRPr="00F865B8">
        <w:rPr>
          <w:b/>
          <w:color w:val="000000"/>
          <w:sz w:val="28"/>
          <w:szCs w:val="28"/>
          <w:lang w:val="vi-VN"/>
        </w:rPr>
        <w:t>;</w:t>
      </w:r>
      <w:r>
        <w:rPr>
          <w:color w:val="000000"/>
          <w:sz w:val="28"/>
          <w:szCs w:val="28"/>
        </w:rPr>
        <w:t xml:space="preserve"> từ ngày 02/04/2025, ngày 03/04/2025 và ngày 04/04/2025 tại địa chỉ thủa đất và</w:t>
      </w:r>
      <w:r w:rsidRPr="00EA2625">
        <w:rPr>
          <w:color w:val="000000"/>
          <w:sz w:val="28"/>
          <w:szCs w:val="28"/>
        </w:rPr>
        <w:t xml:space="preserve"> </w:t>
      </w:r>
      <w:r>
        <w:rPr>
          <w:color w:val="000000"/>
          <w:sz w:val="28"/>
          <w:szCs w:val="28"/>
        </w:rPr>
        <w:t xml:space="preserve">Phòng bán hồ sơ -Tầng 1, số nhà 23 Lê Đức Thọ, phường Kinh Bắc, TP Bắc Ninh, tỉnh Bắc Ninh (trong giờ hành chính) </w:t>
      </w:r>
    </w:p>
    <w:p w:rsidR="009A5162" w:rsidRDefault="009A5162" w:rsidP="009A5162">
      <w:pPr>
        <w:spacing w:line="300" w:lineRule="exact"/>
        <w:ind w:firstLine="567"/>
        <w:jc w:val="both"/>
        <w:rPr>
          <w:color w:val="000000"/>
          <w:sz w:val="28"/>
          <w:szCs w:val="28"/>
        </w:rPr>
      </w:pPr>
      <w:r w:rsidRPr="004C6E05">
        <w:rPr>
          <w:b/>
          <w:color w:val="000000"/>
          <w:sz w:val="28"/>
          <w:szCs w:val="28"/>
        </w:rPr>
        <w:t>7.</w:t>
      </w:r>
      <w:r w:rsidRPr="004C6E05">
        <w:rPr>
          <w:b/>
          <w:color w:val="000000"/>
          <w:sz w:val="28"/>
          <w:szCs w:val="28"/>
          <w:lang w:val="vi-VN"/>
        </w:rPr>
        <w:t xml:space="preserve"> </w:t>
      </w:r>
      <w:r>
        <w:rPr>
          <w:b/>
          <w:color w:val="000000"/>
          <w:sz w:val="28"/>
          <w:szCs w:val="28"/>
        </w:rPr>
        <w:t xml:space="preserve">Ngày, giờ bắt đầu, hết hạn bán hồ sơ mời tham gia đấu giá, tiếp nhận hồ sơ tham gia đấu giá: </w:t>
      </w:r>
      <w:r w:rsidRPr="0058411B">
        <w:rPr>
          <w:color w:val="000000"/>
          <w:sz w:val="28"/>
          <w:szCs w:val="28"/>
        </w:rPr>
        <w:t xml:space="preserve">Từ </w:t>
      </w:r>
      <w:r>
        <w:rPr>
          <w:color w:val="000000"/>
          <w:sz w:val="28"/>
          <w:szCs w:val="28"/>
        </w:rPr>
        <w:t xml:space="preserve">08h00 ngày 12/3/2025 đến 17h00 ngày </w:t>
      </w:r>
      <w:r w:rsidR="006478F6">
        <w:rPr>
          <w:color w:val="000000"/>
          <w:sz w:val="28"/>
          <w:szCs w:val="28"/>
        </w:rPr>
        <w:t>08/4</w:t>
      </w:r>
      <w:r w:rsidRPr="0058411B">
        <w:rPr>
          <w:color w:val="000000"/>
          <w:sz w:val="28"/>
          <w:szCs w:val="28"/>
        </w:rPr>
        <w:t>/2025</w:t>
      </w:r>
      <w:r>
        <w:rPr>
          <w:color w:val="000000"/>
          <w:sz w:val="28"/>
          <w:szCs w:val="28"/>
        </w:rPr>
        <w:t xml:space="preserve"> (trong giờ hành chính)</w:t>
      </w:r>
    </w:p>
    <w:p w:rsidR="009A5162" w:rsidRPr="0058411B" w:rsidRDefault="009A5162" w:rsidP="009A5162">
      <w:pPr>
        <w:spacing w:line="300" w:lineRule="exact"/>
        <w:ind w:firstLine="567"/>
        <w:jc w:val="both"/>
        <w:rPr>
          <w:color w:val="000000"/>
          <w:sz w:val="28"/>
          <w:szCs w:val="28"/>
        </w:rPr>
      </w:pPr>
      <w:r>
        <w:rPr>
          <w:b/>
          <w:color w:val="000000"/>
          <w:sz w:val="28"/>
          <w:szCs w:val="28"/>
        </w:rPr>
        <w:t xml:space="preserve"> Địa điểm bán hồ sơ mời tham gia đấu giá, tiếp nhận hồ sơ tham gia đấu giá: -  </w:t>
      </w:r>
      <w:r w:rsidRPr="0058411B">
        <w:rPr>
          <w:color w:val="000000"/>
          <w:sz w:val="28"/>
          <w:szCs w:val="28"/>
        </w:rPr>
        <w:t>Phòng bán hồ sơ</w:t>
      </w:r>
      <w:r>
        <w:rPr>
          <w:color w:val="000000"/>
          <w:sz w:val="28"/>
          <w:szCs w:val="28"/>
        </w:rPr>
        <w:t xml:space="preserve">: Địa chỉ: Tầng 1, số nhà 23 Lê Đức Thọ, phường Kinh Bắc, TP Bắc Ninh, tỉnh Bắc Ninh,( trong giờ hành chính) </w:t>
      </w:r>
    </w:p>
    <w:p w:rsidR="006478F6" w:rsidRDefault="009A5162" w:rsidP="009A5162">
      <w:pPr>
        <w:spacing w:line="300" w:lineRule="exact"/>
        <w:ind w:firstLine="567"/>
        <w:jc w:val="both"/>
        <w:rPr>
          <w:color w:val="000000"/>
          <w:sz w:val="28"/>
          <w:szCs w:val="28"/>
        </w:rPr>
      </w:pPr>
      <w:r w:rsidRPr="004C6E05">
        <w:rPr>
          <w:b/>
          <w:color w:val="000000"/>
          <w:sz w:val="28"/>
          <w:szCs w:val="28"/>
        </w:rPr>
        <w:t>8.</w:t>
      </w:r>
      <w:r w:rsidRPr="004C6E05">
        <w:rPr>
          <w:b/>
          <w:color w:val="000000"/>
          <w:sz w:val="28"/>
          <w:szCs w:val="28"/>
          <w:lang w:val="vi-VN"/>
        </w:rPr>
        <w:t xml:space="preserve"> </w:t>
      </w:r>
      <w:r>
        <w:rPr>
          <w:b/>
          <w:color w:val="000000"/>
          <w:sz w:val="28"/>
          <w:szCs w:val="28"/>
        </w:rPr>
        <w:t>Ngày giờ bắt đầu , hết hạn nộp tiền đặt trước</w:t>
      </w:r>
      <w:r>
        <w:rPr>
          <w:color w:val="000000"/>
          <w:sz w:val="28"/>
          <w:szCs w:val="28"/>
          <w:lang w:val="vi-VN"/>
        </w:rPr>
        <w:t>;</w:t>
      </w:r>
      <w:r>
        <w:rPr>
          <w:color w:val="000000"/>
          <w:sz w:val="28"/>
          <w:szCs w:val="28"/>
        </w:rPr>
        <w:t xml:space="preserve"> Từ 08h0</w:t>
      </w:r>
      <w:r w:rsidR="006478F6">
        <w:rPr>
          <w:color w:val="000000"/>
          <w:sz w:val="28"/>
          <w:szCs w:val="28"/>
        </w:rPr>
        <w:t>0 ngày 12/3</w:t>
      </w:r>
      <w:r>
        <w:rPr>
          <w:color w:val="000000"/>
          <w:sz w:val="28"/>
          <w:szCs w:val="28"/>
        </w:rPr>
        <w:t>/2025 đến 17h00 ngày</w:t>
      </w:r>
      <w:r w:rsidR="006478F6">
        <w:rPr>
          <w:color w:val="000000"/>
          <w:sz w:val="28"/>
          <w:szCs w:val="28"/>
        </w:rPr>
        <w:t>08/4</w:t>
      </w:r>
      <w:r>
        <w:rPr>
          <w:color w:val="000000"/>
          <w:sz w:val="28"/>
          <w:szCs w:val="28"/>
        </w:rPr>
        <w:t>/2025.</w:t>
      </w:r>
    </w:p>
    <w:p w:rsidR="009A5162" w:rsidRDefault="009A5162" w:rsidP="009A5162">
      <w:pPr>
        <w:spacing w:line="300" w:lineRule="exact"/>
        <w:ind w:firstLine="567"/>
        <w:jc w:val="both"/>
        <w:rPr>
          <w:color w:val="000000"/>
          <w:sz w:val="28"/>
          <w:szCs w:val="28"/>
        </w:rPr>
      </w:pPr>
      <w:r>
        <w:rPr>
          <w:color w:val="000000"/>
          <w:sz w:val="28"/>
          <w:szCs w:val="28"/>
        </w:rPr>
        <w:t xml:space="preserve"> Hình thức: Bảo lãnh Ngân hàng hoặc chuyển tiền vào tài khoản số: </w:t>
      </w:r>
      <w:r w:rsidRPr="006478F6">
        <w:rPr>
          <w:b/>
          <w:color w:val="000000"/>
          <w:sz w:val="28"/>
          <w:szCs w:val="28"/>
        </w:rPr>
        <w:t>19134393519018</w:t>
      </w:r>
      <w:r>
        <w:rPr>
          <w:color w:val="000000"/>
          <w:sz w:val="28"/>
          <w:szCs w:val="28"/>
        </w:rPr>
        <w:t xml:space="preserve"> của Công ty Đấu giá Hợp danh Hưng Phát Hà Nội mở tại Ngân hàng TMCP Kỹ Thương Việt Nam- Chi nhành Hà Nội;</w:t>
      </w:r>
    </w:p>
    <w:p w:rsidR="009A5162" w:rsidRPr="001509D1" w:rsidRDefault="009A5162" w:rsidP="009A5162">
      <w:pPr>
        <w:spacing w:line="300" w:lineRule="exact"/>
        <w:ind w:firstLine="567"/>
        <w:jc w:val="both"/>
        <w:rPr>
          <w:i/>
          <w:sz w:val="28"/>
          <w:szCs w:val="28"/>
        </w:rPr>
      </w:pPr>
      <w:r>
        <w:rPr>
          <w:b/>
          <w:sz w:val="28"/>
          <w:szCs w:val="28"/>
        </w:rPr>
        <w:t>9</w:t>
      </w:r>
      <w:r w:rsidRPr="00991708">
        <w:rPr>
          <w:b/>
          <w:sz w:val="28"/>
          <w:szCs w:val="28"/>
        </w:rPr>
        <w:t>.</w:t>
      </w:r>
      <w:r w:rsidRPr="00991708">
        <w:rPr>
          <w:b/>
          <w:sz w:val="28"/>
          <w:szCs w:val="28"/>
          <w:lang w:val="vi-VN"/>
        </w:rPr>
        <w:t xml:space="preserve"> Thời gian</w:t>
      </w:r>
      <w:r>
        <w:rPr>
          <w:b/>
          <w:sz w:val="28"/>
          <w:szCs w:val="28"/>
          <w:lang w:val="vi-VN"/>
        </w:rPr>
        <w:t>, địa điểm tổ chức cuộc đấu giá</w:t>
      </w:r>
      <w:r>
        <w:rPr>
          <w:b/>
          <w:sz w:val="28"/>
          <w:szCs w:val="28"/>
        </w:rPr>
        <w:t>:</w:t>
      </w:r>
      <w:r w:rsidRPr="00991708">
        <w:rPr>
          <w:sz w:val="28"/>
          <w:szCs w:val="28"/>
        </w:rPr>
        <w:t xml:space="preserve"> </w:t>
      </w:r>
      <w:r w:rsidR="006478F6">
        <w:rPr>
          <w:b/>
          <w:sz w:val="28"/>
          <w:szCs w:val="28"/>
        </w:rPr>
        <w:t>14h00 ngày 11/4</w:t>
      </w:r>
      <w:r>
        <w:rPr>
          <w:b/>
          <w:sz w:val="28"/>
          <w:szCs w:val="28"/>
        </w:rPr>
        <w:t>/2025</w:t>
      </w:r>
      <w:r w:rsidRPr="00991708">
        <w:rPr>
          <w:sz w:val="28"/>
          <w:szCs w:val="28"/>
        </w:rPr>
        <w:t xml:space="preserve"> tại phòng đấu giá – Địa chỉ Tầng 1, số nhà 23 Lê Đức Thọ, phường Kinh B</w:t>
      </w:r>
      <w:r>
        <w:rPr>
          <w:sz w:val="28"/>
          <w:szCs w:val="28"/>
        </w:rPr>
        <w:t xml:space="preserve">ắc, TP Bắc Ninh, tỉnh Bắc Ninh </w:t>
      </w:r>
      <w:r>
        <w:rPr>
          <w:i/>
          <w:sz w:val="28"/>
          <w:szCs w:val="28"/>
        </w:rPr>
        <w:t>(</w:t>
      </w:r>
      <w:r w:rsidRPr="001509D1">
        <w:rPr>
          <w:i/>
          <w:sz w:val="28"/>
          <w:szCs w:val="28"/>
        </w:rPr>
        <w:t xml:space="preserve">Trường hợp </w:t>
      </w:r>
      <w:r>
        <w:rPr>
          <w:i/>
          <w:sz w:val="28"/>
          <w:szCs w:val="28"/>
        </w:rPr>
        <w:t>sau khi hết hạn nộp hồ sơ tham gia đấu giá và nộp tiền đặt trước mà địa điểm tổ chức phiên đấu giá không đáp ứng được điều kiện tổ chức thì công ty sẽ thay đổi địa điểm tổ chức phiên đấu giá và</w:t>
      </w:r>
      <w:r w:rsidRPr="001509D1">
        <w:rPr>
          <w:i/>
          <w:sz w:val="28"/>
          <w:szCs w:val="28"/>
        </w:rPr>
        <w:t xml:space="preserve"> thông báo cho </w:t>
      </w:r>
      <w:r>
        <w:rPr>
          <w:i/>
          <w:sz w:val="28"/>
          <w:szCs w:val="28"/>
        </w:rPr>
        <w:t>người tham gia đấu giá đủ điều kiện được biết chậm nhất 01 ngày làm việc trước ngày mở phiên đấu giá )</w:t>
      </w:r>
    </w:p>
    <w:p w:rsidR="009A5162" w:rsidRPr="00B56860" w:rsidRDefault="009A5162" w:rsidP="009A5162">
      <w:pPr>
        <w:spacing w:line="300" w:lineRule="exact"/>
        <w:ind w:firstLine="567"/>
        <w:jc w:val="both"/>
        <w:rPr>
          <w:color w:val="000000"/>
          <w:spacing w:val="-2"/>
          <w:sz w:val="28"/>
          <w:szCs w:val="28"/>
        </w:rPr>
      </w:pPr>
      <w:r w:rsidRPr="00B56860">
        <w:rPr>
          <w:b/>
          <w:color w:val="000000"/>
          <w:spacing w:val="-2"/>
          <w:sz w:val="28"/>
          <w:szCs w:val="28"/>
        </w:rPr>
        <w:t>10.</w:t>
      </w:r>
      <w:r w:rsidRPr="00B56860">
        <w:rPr>
          <w:b/>
          <w:color w:val="000000"/>
          <w:spacing w:val="-2"/>
          <w:sz w:val="28"/>
          <w:szCs w:val="28"/>
          <w:lang w:val="vi-VN"/>
        </w:rPr>
        <w:t xml:space="preserve"> </w:t>
      </w:r>
      <w:r w:rsidRPr="00B56860">
        <w:rPr>
          <w:b/>
          <w:color w:val="000000"/>
          <w:spacing w:val="-2"/>
          <w:sz w:val="28"/>
          <w:szCs w:val="28"/>
        </w:rPr>
        <w:t xml:space="preserve">Điều kiện cách thức đăng ký tham gia đấu giá: </w:t>
      </w:r>
      <w:r w:rsidRPr="00B56860">
        <w:rPr>
          <w:color w:val="000000"/>
          <w:spacing w:val="-2"/>
          <w:sz w:val="28"/>
          <w:szCs w:val="28"/>
        </w:rPr>
        <w:t>Cá nhân, tổ chức không thuộc các trường hợp không được tham gia đấu giá theo khoản 4 Điều 38 Luật Đấu Giá tài sản và các quy định pháp luật liên quan, Cá nhân, tổ chức đăng ký tham gia đấu giá thông qua việc mua, nộp hồ sơ mời tham gia đấu giá hợp lệ và đặt tiền trước cho Tổ chức hành nghề đấu giá tài sản theo quy định của Quy chế cuộc đấu giá.</w:t>
      </w:r>
    </w:p>
    <w:p w:rsidR="009A5162" w:rsidRDefault="009A5162" w:rsidP="009A5162">
      <w:pPr>
        <w:spacing w:line="300" w:lineRule="exact"/>
        <w:ind w:firstLine="567"/>
        <w:jc w:val="both"/>
        <w:rPr>
          <w:color w:val="000000"/>
          <w:sz w:val="28"/>
          <w:szCs w:val="28"/>
        </w:rPr>
      </w:pPr>
      <w:r w:rsidRPr="00C51FBD">
        <w:rPr>
          <w:b/>
          <w:color w:val="000000"/>
          <w:sz w:val="28"/>
          <w:szCs w:val="28"/>
        </w:rPr>
        <w:lastRenderedPageBreak/>
        <w:t xml:space="preserve">Lưu </w:t>
      </w:r>
      <w:r>
        <w:rPr>
          <w:b/>
          <w:color w:val="000000"/>
          <w:sz w:val="28"/>
          <w:szCs w:val="28"/>
        </w:rPr>
        <w:t>ý</w:t>
      </w:r>
      <w:r w:rsidRPr="00C51FBD">
        <w:rPr>
          <w:b/>
          <w:color w:val="000000"/>
          <w:sz w:val="28"/>
          <w:szCs w:val="28"/>
        </w:rPr>
        <w:t>:</w:t>
      </w:r>
      <w:r>
        <w:rPr>
          <w:b/>
          <w:color w:val="000000"/>
          <w:sz w:val="28"/>
          <w:szCs w:val="28"/>
        </w:rPr>
        <w:t xml:space="preserve"> Trước khi mở phiên đấu giá 01 ngày làm việc. </w:t>
      </w:r>
      <w:r w:rsidRPr="00FD406B">
        <w:rPr>
          <w:color w:val="000000"/>
          <w:sz w:val="28"/>
          <w:szCs w:val="28"/>
        </w:rPr>
        <w:t xml:space="preserve">Người phải thi hành án có quyền nhận lại tài sản nếu nộp đủ tiền thi hành án và các thanh toán các chi phí thực tế hợp lý, đã phát sinh từ việc cưỡng chế </w:t>
      </w:r>
      <w:r>
        <w:rPr>
          <w:color w:val="000000"/>
          <w:sz w:val="28"/>
          <w:szCs w:val="28"/>
        </w:rPr>
        <w:t>thi hành án, tổ chức đấu giá</w:t>
      </w:r>
      <w:r w:rsidRPr="00FD406B">
        <w:rPr>
          <w:color w:val="000000"/>
          <w:sz w:val="28"/>
          <w:szCs w:val="28"/>
        </w:rPr>
        <w:t>. Công ty làm việc các ngày trong tuần trừ thứ 7 chủ nhật và các ngày lễ tết.</w:t>
      </w:r>
    </w:p>
    <w:p w:rsidR="009A5162" w:rsidRPr="00B56860" w:rsidRDefault="009A5162" w:rsidP="009A5162">
      <w:pPr>
        <w:spacing w:line="300" w:lineRule="exact"/>
        <w:ind w:firstLine="567"/>
        <w:jc w:val="both"/>
        <w:rPr>
          <w:color w:val="000000"/>
          <w:spacing w:val="-4"/>
          <w:sz w:val="28"/>
          <w:szCs w:val="28"/>
        </w:rPr>
      </w:pPr>
      <w:r w:rsidRPr="00B56860">
        <w:rPr>
          <w:color w:val="000000"/>
          <w:spacing w:val="-4"/>
          <w:sz w:val="28"/>
          <w:szCs w:val="28"/>
        </w:rPr>
        <w:t>Cá nhân, tổ chức muốn biết thêm thông tin và giải đáp thắc mắc vui lòng liên hệ:</w:t>
      </w:r>
    </w:p>
    <w:p w:rsidR="009A5162" w:rsidRDefault="009A5162" w:rsidP="009A5162">
      <w:pPr>
        <w:spacing w:line="300" w:lineRule="exact"/>
        <w:ind w:firstLine="567"/>
        <w:jc w:val="both"/>
        <w:rPr>
          <w:color w:val="000000"/>
          <w:sz w:val="28"/>
          <w:szCs w:val="28"/>
        </w:rPr>
      </w:pPr>
      <w:r>
        <w:rPr>
          <w:color w:val="000000"/>
          <w:sz w:val="28"/>
          <w:szCs w:val="28"/>
        </w:rPr>
        <w:t>+ Công ty đấu giá Hợp Danh Hưng Phát Hà Nội – Chi nhánh Bắc Ninh.</w:t>
      </w:r>
    </w:p>
    <w:p w:rsidR="009A5162" w:rsidRDefault="009A5162" w:rsidP="009A5162">
      <w:pPr>
        <w:spacing w:after="120" w:line="300" w:lineRule="exact"/>
        <w:ind w:firstLine="567"/>
        <w:jc w:val="both"/>
        <w:rPr>
          <w:color w:val="000000"/>
          <w:sz w:val="28"/>
          <w:szCs w:val="28"/>
        </w:rPr>
      </w:pPr>
      <w:r>
        <w:rPr>
          <w:color w:val="000000"/>
          <w:sz w:val="28"/>
          <w:szCs w:val="28"/>
        </w:rPr>
        <w:t>+ Địa chỉ: Tầng 1, số nhà 23, đường Lê Đức Thọ, phường Kinh Bắc thành phố Bắc Ninh, tỉnh Bắc Ninh.</w:t>
      </w:r>
    </w:p>
    <w:p w:rsidR="006478F6" w:rsidRPr="001509D1" w:rsidRDefault="006478F6" w:rsidP="009A5162">
      <w:pPr>
        <w:spacing w:after="120" w:line="300" w:lineRule="exact"/>
        <w:ind w:firstLine="567"/>
        <w:jc w:val="both"/>
        <w:rPr>
          <w:color w:val="000000"/>
          <w:sz w:val="28"/>
          <w:szCs w:val="28"/>
        </w:rPr>
      </w:pPr>
      <w:r>
        <w:rPr>
          <w:color w:val="000000"/>
          <w:sz w:val="28"/>
          <w:szCs w:val="28"/>
        </w:rPr>
        <w:t>+ Điện thoại : 08.6796.4268 hoặc 0914994986 ( Ms. Thảo)</w:t>
      </w:r>
    </w:p>
    <w:tbl>
      <w:tblPr>
        <w:tblW w:w="10106" w:type="dxa"/>
        <w:tblInd w:w="-348" w:type="dxa"/>
        <w:tblLook w:val="04A0" w:firstRow="1" w:lastRow="0" w:firstColumn="1" w:lastColumn="0" w:noHBand="0" w:noVBand="1"/>
      </w:tblPr>
      <w:tblGrid>
        <w:gridCol w:w="5061"/>
        <w:gridCol w:w="5045"/>
      </w:tblGrid>
      <w:tr w:rsidR="009A5162" w:rsidTr="00AC0264">
        <w:tc>
          <w:tcPr>
            <w:tcW w:w="4651" w:type="dxa"/>
            <w:hideMark/>
          </w:tcPr>
          <w:p w:rsidR="009A5162" w:rsidRDefault="009A5162" w:rsidP="00AC0264">
            <w:pPr>
              <w:spacing w:line="256" w:lineRule="auto"/>
              <w:jc w:val="both"/>
              <w:rPr>
                <w:b/>
                <w:i/>
                <w:color w:val="000000"/>
                <w:lang w:val="vi-VN"/>
              </w:rPr>
            </w:pPr>
            <w:r>
              <w:rPr>
                <w:b/>
                <w:i/>
                <w:color w:val="000000"/>
                <w:lang w:val="nl-NL"/>
              </w:rPr>
              <w:t xml:space="preserve">  Nơi nhận:</w:t>
            </w:r>
          </w:p>
          <w:p w:rsidR="009A5162" w:rsidRDefault="009A5162" w:rsidP="00AC0264">
            <w:pPr>
              <w:spacing w:line="256" w:lineRule="auto"/>
              <w:jc w:val="both"/>
              <w:rPr>
                <w:color w:val="000000"/>
                <w:sz w:val="22"/>
                <w:szCs w:val="22"/>
                <w:lang w:val="nl-NL"/>
              </w:rPr>
            </w:pPr>
            <w:r>
              <w:rPr>
                <w:color w:val="000000"/>
                <w:sz w:val="22"/>
                <w:szCs w:val="22"/>
                <w:lang w:val="nl-NL"/>
              </w:rPr>
              <w:t xml:space="preserve">   </w:t>
            </w:r>
            <w:r>
              <w:rPr>
                <w:i/>
                <w:color w:val="000000"/>
                <w:sz w:val="22"/>
                <w:szCs w:val="22"/>
                <w:lang w:val="nl-NL"/>
              </w:rPr>
              <w:t xml:space="preserve">- </w:t>
            </w:r>
            <w:r>
              <w:rPr>
                <w:color w:val="000000"/>
                <w:sz w:val="22"/>
                <w:szCs w:val="22"/>
                <w:lang w:val="nl-NL"/>
              </w:rPr>
              <w:t>Các đương sự;</w:t>
            </w:r>
          </w:p>
          <w:p w:rsidR="009A5162" w:rsidRDefault="009A5162" w:rsidP="00AC0264">
            <w:pPr>
              <w:spacing w:line="256" w:lineRule="auto"/>
              <w:jc w:val="both"/>
              <w:rPr>
                <w:color w:val="000000"/>
                <w:sz w:val="22"/>
                <w:szCs w:val="22"/>
                <w:lang w:val="vi-VN"/>
              </w:rPr>
            </w:pPr>
            <w:r>
              <w:rPr>
                <w:color w:val="000000"/>
                <w:sz w:val="22"/>
                <w:szCs w:val="22"/>
                <w:lang w:val="vi-VN"/>
              </w:rPr>
              <w:t xml:space="preserve">   - UBND xã </w:t>
            </w:r>
            <w:r>
              <w:rPr>
                <w:color w:val="000000"/>
                <w:sz w:val="22"/>
                <w:szCs w:val="22"/>
              </w:rPr>
              <w:t>Đông Phong</w:t>
            </w:r>
            <w:r>
              <w:rPr>
                <w:color w:val="000000"/>
                <w:sz w:val="22"/>
                <w:szCs w:val="22"/>
                <w:lang w:val="vi-VN"/>
              </w:rPr>
              <w:t>;</w:t>
            </w:r>
          </w:p>
          <w:p w:rsidR="009A5162" w:rsidRDefault="009A5162" w:rsidP="00AC0264">
            <w:pPr>
              <w:spacing w:line="256" w:lineRule="auto"/>
              <w:jc w:val="both"/>
              <w:rPr>
                <w:color w:val="000000"/>
                <w:sz w:val="22"/>
                <w:szCs w:val="22"/>
                <w:lang w:val="vi-VN"/>
              </w:rPr>
            </w:pPr>
            <w:r>
              <w:rPr>
                <w:color w:val="000000"/>
                <w:sz w:val="22"/>
                <w:szCs w:val="22"/>
                <w:lang w:val="vi-VN"/>
              </w:rPr>
              <w:t xml:space="preserve">   - Viện kiểm sát nhân dân</w:t>
            </w:r>
            <w:r>
              <w:rPr>
                <w:color w:val="000000"/>
                <w:sz w:val="22"/>
                <w:szCs w:val="22"/>
              </w:rPr>
              <w:t xml:space="preserve"> huyện Yên Phong</w:t>
            </w:r>
            <w:r>
              <w:rPr>
                <w:color w:val="000000"/>
                <w:sz w:val="22"/>
                <w:szCs w:val="22"/>
                <w:lang w:val="vi-VN"/>
              </w:rPr>
              <w:t>;</w:t>
            </w:r>
          </w:p>
          <w:p w:rsidR="009A5162" w:rsidRDefault="009A5162" w:rsidP="00AC0264">
            <w:pPr>
              <w:spacing w:line="256" w:lineRule="auto"/>
              <w:jc w:val="both"/>
              <w:rPr>
                <w:color w:val="000000"/>
                <w:sz w:val="22"/>
                <w:szCs w:val="22"/>
                <w:lang w:val="vi-VN"/>
              </w:rPr>
            </w:pPr>
            <w:r>
              <w:rPr>
                <w:color w:val="000000"/>
                <w:sz w:val="22"/>
                <w:szCs w:val="22"/>
                <w:lang w:val="vi-VN"/>
              </w:rPr>
              <w:t xml:space="preserve">   - Kế toán nghiệp vụ;</w:t>
            </w:r>
          </w:p>
          <w:p w:rsidR="009A5162" w:rsidRPr="0071067A" w:rsidRDefault="009A5162" w:rsidP="00AC0264">
            <w:pPr>
              <w:spacing w:line="256" w:lineRule="auto"/>
              <w:jc w:val="both"/>
              <w:rPr>
                <w:color w:val="000000"/>
                <w:sz w:val="22"/>
                <w:szCs w:val="22"/>
              </w:rPr>
            </w:pPr>
            <w:r>
              <w:rPr>
                <w:color w:val="000000"/>
                <w:sz w:val="22"/>
                <w:szCs w:val="22"/>
                <w:lang w:val="vi-VN"/>
              </w:rPr>
              <w:t xml:space="preserve">   - Trang thông tin điện tử của Cục THADS</w:t>
            </w:r>
            <w:r>
              <w:rPr>
                <w:color w:val="000000"/>
                <w:sz w:val="22"/>
                <w:szCs w:val="22"/>
              </w:rPr>
              <w:t xml:space="preserve"> Bắc Ninh</w:t>
            </w:r>
            <w:r>
              <w:rPr>
                <w:color w:val="000000"/>
                <w:sz w:val="22"/>
                <w:szCs w:val="22"/>
                <w:lang w:val="vi-VN"/>
              </w:rPr>
              <w:t>;</w:t>
            </w:r>
          </w:p>
          <w:p w:rsidR="009A5162" w:rsidRDefault="009A5162" w:rsidP="00AC0264">
            <w:pPr>
              <w:spacing w:line="256" w:lineRule="auto"/>
              <w:jc w:val="both"/>
              <w:rPr>
                <w:color w:val="000000"/>
                <w:lang w:val="vi-VN"/>
              </w:rPr>
            </w:pPr>
            <w:r>
              <w:rPr>
                <w:color w:val="000000"/>
                <w:sz w:val="22"/>
                <w:szCs w:val="22"/>
                <w:lang w:val="vi-VN"/>
              </w:rPr>
              <w:t xml:space="preserve">   - Lưu: VT, HSTHA</w:t>
            </w:r>
            <w:r>
              <w:rPr>
                <w:color w:val="000000"/>
                <w:lang w:val="vi-VN"/>
              </w:rPr>
              <w:t>.</w:t>
            </w:r>
          </w:p>
        </w:tc>
        <w:tc>
          <w:tcPr>
            <w:tcW w:w="4637" w:type="dxa"/>
            <w:hideMark/>
          </w:tcPr>
          <w:p w:rsidR="009A5162" w:rsidRDefault="009A5162" w:rsidP="00AC0264">
            <w:pPr>
              <w:spacing w:line="256" w:lineRule="auto"/>
              <w:jc w:val="center"/>
              <w:rPr>
                <w:b/>
                <w:color w:val="000000"/>
                <w:sz w:val="28"/>
                <w:szCs w:val="28"/>
              </w:rPr>
            </w:pPr>
            <w:r>
              <w:rPr>
                <w:b/>
                <w:color w:val="000000"/>
                <w:sz w:val="28"/>
                <w:szCs w:val="28"/>
                <w:lang w:val="vi-VN"/>
              </w:rPr>
              <w:t>CHẤP HÀNH VIÊN</w:t>
            </w:r>
          </w:p>
          <w:p w:rsidR="009A5162" w:rsidRDefault="009A5162" w:rsidP="00BF30F9">
            <w:pPr>
              <w:spacing w:line="256" w:lineRule="auto"/>
              <w:rPr>
                <w:i/>
                <w:color w:val="000000"/>
                <w:sz w:val="28"/>
                <w:szCs w:val="28"/>
              </w:rPr>
            </w:pPr>
          </w:p>
          <w:p w:rsidR="009A5162" w:rsidRPr="00BF30F9" w:rsidRDefault="00BF30F9" w:rsidP="00AC0264">
            <w:pPr>
              <w:spacing w:line="256" w:lineRule="auto"/>
              <w:jc w:val="center"/>
              <w:rPr>
                <w:i/>
                <w:color w:val="000000"/>
                <w:sz w:val="28"/>
                <w:szCs w:val="28"/>
              </w:rPr>
            </w:pPr>
            <w:r w:rsidRPr="00BF30F9">
              <w:rPr>
                <w:i/>
                <w:color w:val="000000"/>
                <w:sz w:val="28"/>
                <w:szCs w:val="28"/>
              </w:rPr>
              <w:t>(Đã ký)</w:t>
            </w:r>
          </w:p>
          <w:p w:rsidR="009A5162" w:rsidRDefault="009A5162" w:rsidP="00AC0264">
            <w:pPr>
              <w:spacing w:line="256" w:lineRule="auto"/>
              <w:jc w:val="center"/>
              <w:rPr>
                <w:b/>
                <w:color w:val="000000"/>
                <w:sz w:val="28"/>
                <w:szCs w:val="28"/>
              </w:rPr>
            </w:pPr>
          </w:p>
          <w:p w:rsidR="009A5162" w:rsidRPr="0071067A" w:rsidRDefault="009A5162" w:rsidP="00AC0264">
            <w:pPr>
              <w:spacing w:line="256" w:lineRule="auto"/>
              <w:jc w:val="center"/>
              <w:rPr>
                <w:color w:val="000000"/>
                <w:sz w:val="28"/>
                <w:szCs w:val="28"/>
              </w:rPr>
            </w:pPr>
            <w:r>
              <w:rPr>
                <w:b/>
                <w:color w:val="000000"/>
                <w:sz w:val="28"/>
                <w:szCs w:val="28"/>
              </w:rPr>
              <w:t>Nguyễn Công Diễn</w:t>
            </w:r>
          </w:p>
        </w:tc>
      </w:tr>
    </w:tbl>
    <w:p w:rsidR="009A5162" w:rsidRDefault="009A5162"/>
    <w:sectPr w:rsidR="009A5162" w:rsidSect="001B1B46">
      <w:pgSz w:w="12240" w:h="15840"/>
      <w:pgMar w:top="851"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374E"/>
    <w:rsid w:val="00040B0B"/>
    <w:rsid w:val="00085D78"/>
    <w:rsid w:val="00095C66"/>
    <w:rsid w:val="000A0502"/>
    <w:rsid w:val="00112D91"/>
    <w:rsid w:val="001509D1"/>
    <w:rsid w:val="00196433"/>
    <w:rsid w:val="001B1B46"/>
    <w:rsid w:val="002339FF"/>
    <w:rsid w:val="00263B80"/>
    <w:rsid w:val="00276A5F"/>
    <w:rsid w:val="002B029B"/>
    <w:rsid w:val="002C374E"/>
    <w:rsid w:val="002C41DE"/>
    <w:rsid w:val="002D018F"/>
    <w:rsid w:val="002D01AC"/>
    <w:rsid w:val="002D4A76"/>
    <w:rsid w:val="00302C65"/>
    <w:rsid w:val="00311F72"/>
    <w:rsid w:val="00341446"/>
    <w:rsid w:val="003652F6"/>
    <w:rsid w:val="00373189"/>
    <w:rsid w:val="003A3B33"/>
    <w:rsid w:val="003F4FDD"/>
    <w:rsid w:val="004031DA"/>
    <w:rsid w:val="00415A1E"/>
    <w:rsid w:val="00464789"/>
    <w:rsid w:val="00494365"/>
    <w:rsid w:val="004B5427"/>
    <w:rsid w:val="004C2679"/>
    <w:rsid w:val="004C6E05"/>
    <w:rsid w:val="004D0D96"/>
    <w:rsid w:val="00565A71"/>
    <w:rsid w:val="00577A47"/>
    <w:rsid w:val="0058411B"/>
    <w:rsid w:val="005B125F"/>
    <w:rsid w:val="005C0EF3"/>
    <w:rsid w:val="005F1386"/>
    <w:rsid w:val="005F3444"/>
    <w:rsid w:val="006478F6"/>
    <w:rsid w:val="00682522"/>
    <w:rsid w:val="00684984"/>
    <w:rsid w:val="006C249E"/>
    <w:rsid w:val="006D5933"/>
    <w:rsid w:val="006D7947"/>
    <w:rsid w:val="006E2DAA"/>
    <w:rsid w:val="006F3DF2"/>
    <w:rsid w:val="0071067A"/>
    <w:rsid w:val="0074791E"/>
    <w:rsid w:val="00793FB7"/>
    <w:rsid w:val="007E653C"/>
    <w:rsid w:val="007F66B0"/>
    <w:rsid w:val="00875129"/>
    <w:rsid w:val="00991708"/>
    <w:rsid w:val="00996966"/>
    <w:rsid w:val="00997BC4"/>
    <w:rsid w:val="009A3221"/>
    <w:rsid w:val="009A4BFC"/>
    <w:rsid w:val="009A5162"/>
    <w:rsid w:val="009C205D"/>
    <w:rsid w:val="009E4C7A"/>
    <w:rsid w:val="00A87130"/>
    <w:rsid w:val="00AA7268"/>
    <w:rsid w:val="00B0343D"/>
    <w:rsid w:val="00B1184A"/>
    <w:rsid w:val="00B210A1"/>
    <w:rsid w:val="00B32B96"/>
    <w:rsid w:val="00B43151"/>
    <w:rsid w:val="00B56860"/>
    <w:rsid w:val="00B97E76"/>
    <w:rsid w:val="00BB1F0C"/>
    <w:rsid w:val="00BB64E1"/>
    <w:rsid w:val="00BC42B6"/>
    <w:rsid w:val="00BF30F9"/>
    <w:rsid w:val="00BF7B11"/>
    <w:rsid w:val="00C013AF"/>
    <w:rsid w:val="00C01DE8"/>
    <w:rsid w:val="00C24D47"/>
    <w:rsid w:val="00C51FBD"/>
    <w:rsid w:val="00C5652C"/>
    <w:rsid w:val="00C76AE6"/>
    <w:rsid w:val="00CE0D0C"/>
    <w:rsid w:val="00D37ABC"/>
    <w:rsid w:val="00D4214B"/>
    <w:rsid w:val="00D47B8A"/>
    <w:rsid w:val="00D51332"/>
    <w:rsid w:val="00D523DF"/>
    <w:rsid w:val="00D64A3A"/>
    <w:rsid w:val="00D7158B"/>
    <w:rsid w:val="00D92067"/>
    <w:rsid w:val="00DC3859"/>
    <w:rsid w:val="00DD7F5F"/>
    <w:rsid w:val="00E04DF3"/>
    <w:rsid w:val="00E11675"/>
    <w:rsid w:val="00E32734"/>
    <w:rsid w:val="00E44898"/>
    <w:rsid w:val="00E8221D"/>
    <w:rsid w:val="00E84213"/>
    <w:rsid w:val="00E87E94"/>
    <w:rsid w:val="00E97E47"/>
    <w:rsid w:val="00EA2625"/>
    <w:rsid w:val="00ED7566"/>
    <w:rsid w:val="00EF3B72"/>
    <w:rsid w:val="00F125EF"/>
    <w:rsid w:val="00F4651F"/>
    <w:rsid w:val="00F465B0"/>
    <w:rsid w:val="00F73E7C"/>
    <w:rsid w:val="00F865B8"/>
    <w:rsid w:val="00F95CA7"/>
    <w:rsid w:val="00FD406B"/>
    <w:rsid w:val="00FF06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74E"/>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97E76"/>
    <w:rPr>
      <w:rFonts w:ascii="Tahoma" w:hAnsi="Tahoma" w:cs="Tahoma"/>
      <w:sz w:val="16"/>
      <w:szCs w:val="16"/>
    </w:rPr>
  </w:style>
  <w:style w:type="character" w:customStyle="1" w:styleId="BalloonTextChar">
    <w:name w:val="Balloon Text Char"/>
    <w:basedOn w:val="DefaultParagraphFont"/>
    <w:link w:val="BalloonText"/>
    <w:uiPriority w:val="99"/>
    <w:semiHidden/>
    <w:rsid w:val="00B97E76"/>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74E"/>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97E76"/>
    <w:rPr>
      <w:rFonts w:ascii="Tahoma" w:hAnsi="Tahoma" w:cs="Tahoma"/>
      <w:sz w:val="16"/>
      <w:szCs w:val="16"/>
    </w:rPr>
  </w:style>
  <w:style w:type="character" w:customStyle="1" w:styleId="BalloonTextChar">
    <w:name w:val="Balloon Text Char"/>
    <w:basedOn w:val="DefaultParagraphFont"/>
    <w:link w:val="BalloonText"/>
    <w:uiPriority w:val="99"/>
    <w:semiHidden/>
    <w:rsid w:val="00B97E76"/>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590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4828436-B258-448B-B882-63B6EEAB248B}">
  <ds:schemaRefs>
    <ds:schemaRef ds:uri="http://schemas.openxmlformats.org/officeDocument/2006/bibliography"/>
  </ds:schemaRefs>
</ds:datastoreItem>
</file>

<file path=customXml/itemProps2.xml><?xml version="1.0" encoding="utf-8"?>
<ds:datastoreItem xmlns:ds="http://schemas.openxmlformats.org/officeDocument/2006/customXml" ds:itemID="{0B6E1CB5-980F-4A03-B5B8-FAC19C9F38AF}"/>
</file>

<file path=customXml/itemProps3.xml><?xml version="1.0" encoding="utf-8"?>
<ds:datastoreItem xmlns:ds="http://schemas.openxmlformats.org/officeDocument/2006/customXml" ds:itemID="{9C79CED0-D8D5-4498-BAE4-FDE946DC2EEB}"/>
</file>

<file path=customXml/itemProps4.xml><?xml version="1.0" encoding="utf-8"?>
<ds:datastoreItem xmlns:ds="http://schemas.openxmlformats.org/officeDocument/2006/customXml" ds:itemID="{F07EE68C-BB53-45D5-8C58-558B0A9901AD}"/>
</file>

<file path=docProps/app.xml><?xml version="1.0" encoding="utf-8"?>
<Properties xmlns="http://schemas.openxmlformats.org/officeDocument/2006/extended-properties" xmlns:vt="http://schemas.openxmlformats.org/officeDocument/2006/docPropsVTypes">
  <Template>Normal</Template>
  <TotalTime>624</TotalTime>
  <Pages>3</Pages>
  <Words>945</Words>
  <Characters>5389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115</cp:revision>
  <cp:lastPrinted>2025-03-12T09:48:00Z</cp:lastPrinted>
  <dcterms:created xsi:type="dcterms:W3CDTF">2024-10-15T01:55:00Z</dcterms:created>
  <dcterms:modified xsi:type="dcterms:W3CDTF">2025-04-01T01:06:00Z</dcterms:modified>
</cp:coreProperties>
</file>